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5424D" w14:textId="77777777" w:rsidR="00C90FF1" w:rsidRPr="007C55C8" w:rsidRDefault="005C6976" w:rsidP="00C90FF1">
      <w:pPr>
        <w:pStyle w:val="Glava"/>
        <w:jc w:val="center"/>
        <w:rPr>
          <w:rFonts w:ascii="Garamond" w:hAnsi="Garamond"/>
          <w:sz w:val="32"/>
        </w:rPr>
      </w:pPr>
      <w:r>
        <w:rPr>
          <w:rFonts w:ascii="Garamond" w:hAnsi="Garamond"/>
          <w:noProof/>
          <w:sz w:val="32"/>
          <w:lang w:eastAsia="sl-SI"/>
        </w:rPr>
        <w:drawing>
          <wp:inline distT="0" distB="0" distL="0" distR="0" wp14:anchorId="2BB91ABC" wp14:editId="77437270">
            <wp:extent cx="609600" cy="733425"/>
            <wp:effectExtent l="19050" t="0" r="0" b="0"/>
            <wp:docPr id="1" name="Slika 1" descr="muta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ta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0FF1" w:rsidRPr="007C55C8">
        <w:rPr>
          <w:rFonts w:ascii="Garamond" w:hAnsi="Garamond"/>
          <w:sz w:val="32"/>
        </w:rPr>
        <w:t xml:space="preserve">             </w:t>
      </w:r>
    </w:p>
    <w:p w14:paraId="46CD557F" w14:textId="77777777" w:rsidR="00C90FF1" w:rsidRPr="00935FF5" w:rsidRDefault="005A3E38" w:rsidP="00C90FF1">
      <w:pPr>
        <w:pStyle w:val="Glava"/>
        <w:jc w:val="center"/>
        <w:rPr>
          <w:rFonts w:ascii="Palatino Linotype" w:hAnsi="Palatino Linotype" w:cs="Tahoma"/>
          <w:spacing w:val="22"/>
          <w:sz w:val="28"/>
          <w:szCs w:val="28"/>
        </w:rPr>
      </w:pPr>
      <w:r>
        <w:rPr>
          <w:rFonts w:ascii="Palatino Linotype" w:hAnsi="Palatino Linotype"/>
          <w:noProof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18A3236" wp14:editId="5DB547D0">
                <wp:simplePos x="0" y="0"/>
                <wp:positionH relativeFrom="column">
                  <wp:posOffset>471170</wp:posOffset>
                </wp:positionH>
                <wp:positionV relativeFrom="paragraph">
                  <wp:posOffset>205105</wp:posOffset>
                </wp:positionV>
                <wp:extent cx="4914265" cy="0"/>
                <wp:effectExtent l="9525" t="16510" r="10160" b="1206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26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4FFB1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6.15pt" to="42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wpk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DZ3pjSsgoFJbG2qjJ/VqnjX97pDSVUvUnkeGb2cDaVnISN6lhI0zgL/rv2gGMeTgdWzT&#10;qbFdgIQGoFNU43xTg588onCYL7J8MptiRAdfQooh0VjnP3PdoWCUWALnCEyOz84HIqQYQsI9Sm+E&#10;lFFsqVAPbKfzx2nMcFoKFrwhztn9rpIWHUmYl/jFssBzH2b1QbGI1nLC1lfbEyEvNtwuVcCDWoDP&#10;1boMxI9FuljP1/N8BNWtR3la16NPmyofzTbZ47R+qKuqzn4GalletIIxrgK7YTiz/O/Evz6Ty1jd&#10;xvPWh+Q9emwYkB3+kXQUM+h3mYSdZuetHUSGeYzB17cTBv5+D/b9C1/9AgAA//8DAFBLAwQUAAYA&#10;CAAAACEAsGRLgd4AAAAIAQAADwAAAGRycy9kb3ducmV2LnhtbEyPwW7CMBBE75X4B2uReisOIWqi&#10;NA5CSJV6KRW0H2DiJYkar6PYQMLXd6seynF2RjNvi/VoO3HBwbeOFCwXEQikypmWagVfn69PGQgf&#10;NBndOUIFE3pYl7OHQufGXWmPl0OoBZeQz7WCJoQ+l9JXDVrtF65HYu/kBqsDy6GWZtBXLredjKPo&#10;WVrdEi80usdtg9X34WwV7Ldul2765ONtF95P6e02YVVPSj3Ox80LiIBj+A/DLz6jQ8lMR3cm40Wn&#10;IE1iTipYxSsQ7GdJtgRx/DvIspD3D5Q/AAAA//8DAFBLAQItABQABgAIAAAAIQC2gziS/gAAAOEB&#10;AAATAAAAAAAAAAAAAAAAAAAAAABbQ29udGVudF9UeXBlc10ueG1sUEsBAi0AFAAGAAgAAAAhADj9&#10;If/WAAAAlAEAAAsAAAAAAAAAAAAAAAAALwEAAF9yZWxzLy5yZWxzUEsBAi0AFAAGAAgAAAAhAJo7&#10;CmQSAgAAKQQAAA4AAAAAAAAAAAAAAAAALgIAAGRycy9lMm9Eb2MueG1sUEsBAi0AFAAGAAgAAAAh&#10;ALBkS4HeAAAACAEAAA8AAAAAAAAAAAAAAAAAbAQAAGRycy9kb3ducmV2LnhtbFBLBQYAAAAABAAE&#10;APMAAAB3BQAAAAA=&#10;" o:allowincell="f" strokeweight="1.25pt"/>
            </w:pict>
          </mc:Fallback>
        </mc:AlternateContent>
      </w:r>
      <w:r w:rsidR="00C90FF1" w:rsidRPr="00935FF5">
        <w:rPr>
          <w:rFonts w:ascii="Palatino Linotype" w:hAnsi="Palatino Linotype" w:cs="Tahoma"/>
          <w:noProof/>
          <w:spacing w:val="22"/>
          <w:sz w:val="28"/>
          <w:szCs w:val="28"/>
        </w:rPr>
        <w:t>OBČINA MUTA</w:t>
      </w:r>
    </w:p>
    <w:p w14:paraId="4E55B497" w14:textId="77777777" w:rsidR="00C90FF1" w:rsidRPr="00935FF5" w:rsidRDefault="00C90FF1" w:rsidP="00C90FF1">
      <w:pPr>
        <w:pStyle w:val="Glava"/>
        <w:jc w:val="center"/>
        <w:rPr>
          <w:rFonts w:ascii="Palatino Linotype" w:hAnsi="Palatino Linotype" w:cs="Tahoma"/>
          <w:sz w:val="16"/>
        </w:rPr>
      </w:pPr>
      <w:r w:rsidRPr="00935FF5">
        <w:rPr>
          <w:rFonts w:ascii="Palatino Linotype" w:hAnsi="Palatino Linotype" w:cs="Tahoma"/>
          <w:sz w:val="16"/>
        </w:rPr>
        <w:t xml:space="preserve">Glavni trg 17, 2366  Muta, tel.: +386 (0)2 88-79-600, </w:t>
      </w:r>
      <w:proofErr w:type="spellStart"/>
      <w:r w:rsidRPr="00935FF5">
        <w:rPr>
          <w:rFonts w:ascii="Palatino Linotype" w:hAnsi="Palatino Linotype" w:cs="Tahoma"/>
          <w:sz w:val="16"/>
        </w:rPr>
        <w:t>fax</w:t>
      </w:r>
      <w:proofErr w:type="spellEnd"/>
      <w:r w:rsidRPr="00935FF5">
        <w:rPr>
          <w:rFonts w:ascii="Palatino Linotype" w:hAnsi="Palatino Linotype" w:cs="Tahoma"/>
          <w:sz w:val="16"/>
        </w:rPr>
        <w:t xml:space="preserve">: +386 (0)2 88-79-606 </w:t>
      </w:r>
    </w:p>
    <w:p w14:paraId="48FDDB53" w14:textId="77777777" w:rsidR="00C90FF1" w:rsidRPr="00935FF5" w:rsidRDefault="00000000" w:rsidP="00C90FF1">
      <w:pPr>
        <w:pStyle w:val="Glava"/>
        <w:jc w:val="center"/>
        <w:rPr>
          <w:rFonts w:ascii="Palatino Linotype" w:hAnsi="Palatino Linotype" w:cs="Tahoma"/>
          <w:sz w:val="16"/>
        </w:rPr>
      </w:pPr>
      <w:hyperlink r:id="rId9" w:history="1">
        <w:r w:rsidR="00C90FF1" w:rsidRPr="00935FF5">
          <w:rPr>
            <w:rStyle w:val="Hiperpovezava"/>
            <w:rFonts w:ascii="Palatino Linotype" w:hAnsi="Palatino Linotype" w:cs="Tahoma"/>
            <w:sz w:val="16"/>
          </w:rPr>
          <w:t>http://www.muta.si</w:t>
        </w:r>
      </w:hyperlink>
      <w:r w:rsidR="00C90FF1" w:rsidRPr="00935FF5">
        <w:rPr>
          <w:rFonts w:ascii="Palatino Linotype" w:hAnsi="Palatino Linotype" w:cs="Tahoma"/>
          <w:sz w:val="16"/>
        </w:rPr>
        <w:t xml:space="preserve">; e-mail: </w:t>
      </w:r>
      <w:hyperlink r:id="rId10" w:history="1">
        <w:r w:rsidR="00C90FF1" w:rsidRPr="00935FF5">
          <w:rPr>
            <w:rStyle w:val="Hiperpovezava"/>
            <w:rFonts w:ascii="Palatino Linotype" w:hAnsi="Palatino Linotype" w:cs="Tahoma"/>
            <w:sz w:val="16"/>
          </w:rPr>
          <w:t>obcina.muta@muta.si</w:t>
        </w:r>
      </w:hyperlink>
    </w:p>
    <w:p w14:paraId="3D256DD5" w14:textId="0A172F59" w:rsidR="001A7351" w:rsidRDefault="001A7351" w:rsidP="001A7351">
      <w:pPr>
        <w:jc w:val="both"/>
        <w:rPr>
          <w:rFonts w:ascii="Palatino Linotype" w:hAnsi="Palatino Linotype"/>
          <w:b/>
          <w:i/>
          <w:sz w:val="22"/>
          <w:szCs w:val="22"/>
        </w:rPr>
      </w:pPr>
      <w:bookmarkStart w:id="0" w:name="_Hlk97704097"/>
      <w:bookmarkStart w:id="1" w:name="_Hlk97717490"/>
      <w:bookmarkEnd w:id="0"/>
      <w:bookmarkEnd w:id="1"/>
    </w:p>
    <w:p w14:paraId="3680128B" w14:textId="6A543496" w:rsidR="00DB51F3" w:rsidRDefault="00DB51F3" w:rsidP="001A7351">
      <w:pPr>
        <w:jc w:val="both"/>
        <w:rPr>
          <w:rFonts w:ascii="Palatino Linotype" w:hAnsi="Palatino Linotype"/>
          <w:b/>
          <w:i/>
          <w:sz w:val="22"/>
          <w:szCs w:val="22"/>
        </w:rPr>
      </w:pPr>
    </w:p>
    <w:p w14:paraId="35054E6A" w14:textId="77777777" w:rsidR="00DB51F3" w:rsidRPr="00DB51F3" w:rsidRDefault="00DB51F3" w:rsidP="00DB51F3">
      <w:pPr>
        <w:spacing w:before="120" w:after="150"/>
        <w:outlineLvl w:val="0"/>
        <w:rPr>
          <w:rFonts w:ascii="Source Sans Pro" w:hAnsi="Source Sans Pro"/>
          <w:b/>
          <w:bCs/>
          <w:caps/>
          <w:kern w:val="36"/>
          <w:sz w:val="28"/>
          <w:szCs w:val="28"/>
          <w:lang w:eastAsia="sl-SI"/>
        </w:rPr>
      </w:pPr>
      <w:r w:rsidRPr="00DB51F3">
        <w:rPr>
          <w:rFonts w:ascii="Source Sans Pro" w:hAnsi="Source Sans Pro"/>
          <w:b/>
          <w:bCs/>
          <w:caps/>
          <w:kern w:val="36"/>
          <w:sz w:val="28"/>
          <w:szCs w:val="28"/>
          <w:lang w:eastAsia="sl-SI"/>
        </w:rPr>
        <w:t>LOKALNE VOLITVE 2022</w:t>
      </w:r>
    </w:p>
    <w:p w14:paraId="07CFDB25" w14:textId="4C16D675" w:rsidR="00DB51F3" w:rsidRDefault="00DB51F3" w:rsidP="001A7351">
      <w:pPr>
        <w:jc w:val="both"/>
        <w:rPr>
          <w:rFonts w:ascii="Palatino Linotype" w:hAnsi="Palatino Linotype"/>
          <w:b/>
          <w:i/>
          <w:sz w:val="22"/>
          <w:szCs w:val="22"/>
        </w:rPr>
      </w:pPr>
    </w:p>
    <w:p w14:paraId="232E334D" w14:textId="3E72E0EC" w:rsidR="00DB51F3" w:rsidRDefault="00DB51F3" w:rsidP="001A7351">
      <w:pPr>
        <w:jc w:val="both"/>
        <w:rPr>
          <w:rFonts w:ascii="Palatino Linotype" w:hAnsi="Palatino Linotype"/>
          <w:b/>
          <w:i/>
          <w:sz w:val="22"/>
          <w:szCs w:val="22"/>
        </w:rPr>
      </w:pPr>
    </w:p>
    <w:p w14:paraId="358B9BF0" w14:textId="7E191004" w:rsidR="00DB51F3" w:rsidRPr="00DB51F3" w:rsidRDefault="00DB51F3" w:rsidP="001A7351">
      <w:pPr>
        <w:jc w:val="both"/>
        <w:rPr>
          <w:rFonts w:ascii="Palatino Linotype" w:hAnsi="Palatino Linotype"/>
          <w:b/>
          <w:i/>
          <w:sz w:val="22"/>
          <w:szCs w:val="22"/>
        </w:rPr>
      </w:pPr>
      <w:r w:rsidRPr="00DB51F3">
        <w:rPr>
          <w:rFonts w:ascii="Palatino Linotype" w:hAnsi="Palatino Linotype"/>
          <w:bCs/>
          <w:i/>
          <w:sz w:val="22"/>
          <w:szCs w:val="22"/>
        </w:rPr>
        <w:t xml:space="preserve">Predsednica Državnega zbora Republike Slovenije, </w:t>
      </w:r>
      <w:r w:rsidR="00C562A6">
        <w:rPr>
          <w:rFonts w:ascii="Palatino Linotype" w:hAnsi="Palatino Linotype"/>
          <w:bCs/>
          <w:i/>
          <w:sz w:val="22"/>
          <w:szCs w:val="22"/>
        </w:rPr>
        <w:t>m</w:t>
      </w:r>
      <w:r w:rsidRPr="00DB51F3">
        <w:rPr>
          <w:rFonts w:ascii="Palatino Linotype" w:hAnsi="Palatino Linotype"/>
          <w:bCs/>
          <w:i/>
          <w:sz w:val="22"/>
          <w:szCs w:val="22"/>
        </w:rPr>
        <w:t xml:space="preserve">ag. Urška Klakočar Zupančič, je dne 20. 07. 2022 na podlagi prvega odstavka 26. člena in drugega odstavka 104. člena Zakona o lokalnih volitvah (Uradni list RS, št. 94/07 – uradno prečiščeno besedilo, 45/08, 83/12, 68/17 in 93/20 – </w:t>
      </w:r>
      <w:proofErr w:type="spellStart"/>
      <w:r w:rsidRPr="00DB51F3">
        <w:rPr>
          <w:rFonts w:ascii="Palatino Linotype" w:hAnsi="Palatino Linotype"/>
          <w:bCs/>
          <w:i/>
          <w:sz w:val="22"/>
          <w:szCs w:val="22"/>
        </w:rPr>
        <w:t>odl</w:t>
      </w:r>
      <w:proofErr w:type="spellEnd"/>
      <w:r w:rsidRPr="00DB51F3">
        <w:rPr>
          <w:rFonts w:ascii="Palatino Linotype" w:hAnsi="Palatino Linotype"/>
          <w:bCs/>
          <w:i/>
          <w:sz w:val="22"/>
          <w:szCs w:val="22"/>
        </w:rPr>
        <w:t>. US) razpisala </w:t>
      </w:r>
      <w:r w:rsidRPr="00DB51F3">
        <w:rPr>
          <w:rFonts w:ascii="Palatino Linotype" w:hAnsi="Palatino Linotype"/>
          <w:b/>
          <w:i/>
          <w:sz w:val="22"/>
          <w:szCs w:val="22"/>
        </w:rPr>
        <w:t>Redne volitve v občinske svete in redne volitve županov</w:t>
      </w:r>
      <w:r>
        <w:rPr>
          <w:rFonts w:ascii="Palatino Linotype" w:hAnsi="Palatino Linotype"/>
          <w:b/>
          <w:i/>
          <w:sz w:val="22"/>
          <w:szCs w:val="22"/>
        </w:rPr>
        <w:t>.</w:t>
      </w:r>
    </w:p>
    <w:p w14:paraId="582B904E" w14:textId="1A1C86ED" w:rsidR="00DB51F3" w:rsidRDefault="00DB51F3" w:rsidP="001A7351">
      <w:pPr>
        <w:jc w:val="both"/>
        <w:rPr>
          <w:rFonts w:ascii="Palatino Linotype" w:hAnsi="Palatino Linotype"/>
          <w:bCs/>
          <w:i/>
          <w:iCs/>
          <w:sz w:val="22"/>
          <w:szCs w:val="22"/>
        </w:rPr>
      </w:pPr>
      <w:r w:rsidRPr="00DB51F3">
        <w:rPr>
          <w:rFonts w:ascii="Palatino Linotype" w:hAnsi="Palatino Linotype"/>
          <w:bCs/>
          <w:i/>
          <w:sz w:val="22"/>
          <w:szCs w:val="22"/>
        </w:rPr>
        <w:br/>
      </w:r>
      <w:r w:rsidRPr="00DB51F3">
        <w:rPr>
          <w:rFonts w:ascii="Palatino Linotype" w:hAnsi="Palatino Linotype"/>
          <w:bCs/>
          <w:i/>
          <w:iCs/>
          <w:sz w:val="22"/>
          <w:szCs w:val="22"/>
        </w:rPr>
        <w:t>Redne volitve v občinske svete in redne volitve županov se opravijo </w:t>
      </w:r>
      <w:r w:rsidRPr="00DB51F3">
        <w:rPr>
          <w:rFonts w:ascii="Palatino Linotype" w:hAnsi="Palatino Linotype"/>
          <w:b/>
          <w:i/>
          <w:iCs/>
          <w:sz w:val="22"/>
          <w:szCs w:val="22"/>
        </w:rPr>
        <w:t>v nedeljo, 20. novembra 2022.</w:t>
      </w:r>
      <w:r w:rsidRPr="00DB51F3">
        <w:rPr>
          <w:rFonts w:ascii="Palatino Linotype" w:hAnsi="Palatino Linotype"/>
          <w:bCs/>
          <w:i/>
          <w:iCs/>
          <w:sz w:val="22"/>
          <w:szCs w:val="22"/>
          <w:u w:val="single"/>
        </w:rPr>
        <w:br/>
      </w:r>
      <w:r w:rsidRPr="00DB51F3">
        <w:rPr>
          <w:rFonts w:ascii="Palatino Linotype" w:hAnsi="Palatino Linotype"/>
          <w:bCs/>
          <w:i/>
          <w:iCs/>
          <w:sz w:val="22"/>
          <w:szCs w:val="22"/>
          <w:u w:val="single"/>
        </w:rPr>
        <w:br/>
      </w:r>
      <w:r w:rsidRPr="00DB51F3">
        <w:rPr>
          <w:rFonts w:ascii="Palatino Linotype" w:hAnsi="Palatino Linotype"/>
          <w:bCs/>
          <w:i/>
          <w:iCs/>
          <w:sz w:val="22"/>
          <w:szCs w:val="22"/>
        </w:rPr>
        <w:t>Za dan razpisa volitev, s katerim začnejo teči roki za volilna opravila,</w:t>
      </w:r>
      <w:r w:rsidRPr="00DB51F3">
        <w:rPr>
          <w:rFonts w:ascii="Palatino Linotype" w:hAnsi="Palatino Linotype"/>
          <w:b/>
          <w:i/>
          <w:iCs/>
          <w:sz w:val="22"/>
          <w:szCs w:val="22"/>
        </w:rPr>
        <w:t> se šteje ponedeljek, 5. september 2022.</w:t>
      </w:r>
      <w:r w:rsidRPr="00DB51F3">
        <w:rPr>
          <w:rFonts w:ascii="Palatino Linotype" w:hAnsi="Palatino Linotype"/>
          <w:b/>
          <w:i/>
          <w:iCs/>
          <w:sz w:val="22"/>
          <w:szCs w:val="22"/>
          <w:u w:val="single"/>
        </w:rPr>
        <w:br/>
      </w:r>
      <w:r w:rsidRPr="00DB51F3">
        <w:rPr>
          <w:rFonts w:ascii="Palatino Linotype" w:hAnsi="Palatino Linotype"/>
          <w:bCs/>
          <w:i/>
          <w:iCs/>
          <w:sz w:val="22"/>
          <w:szCs w:val="22"/>
          <w:u w:val="single"/>
        </w:rPr>
        <w:br/>
      </w:r>
      <w:r w:rsidRPr="00DB51F3">
        <w:rPr>
          <w:rFonts w:ascii="Palatino Linotype" w:hAnsi="Palatino Linotype"/>
          <w:bCs/>
          <w:i/>
          <w:iCs/>
          <w:sz w:val="22"/>
          <w:szCs w:val="22"/>
        </w:rPr>
        <w:t>Za izvedbo volitev skrbijo občinske volilne komisije in Državna volilna komisija.</w:t>
      </w:r>
    </w:p>
    <w:p w14:paraId="484794C2" w14:textId="035B48C2" w:rsidR="00DB51F3" w:rsidRDefault="00DB51F3" w:rsidP="001A7351">
      <w:pPr>
        <w:jc w:val="both"/>
        <w:rPr>
          <w:rFonts w:ascii="Palatino Linotype" w:hAnsi="Palatino Linotype"/>
          <w:bCs/>
          <w:i/>
          <w:iCs/>
          <w:sz w:val="22"/>
          <w:szCs w:val="22"/>
        </w:rPr>
      </w:pPr>
    </w:p>
    <w:p w14:paraId="2D482421" w14:textId="77777777" w:rsidR="00C562A6" w:rsidRDefault="00DB51F3" w:rsidP="001A7351">
      <w:pPr>
        <w:jc w:val="both"/>
        <w:rPr>
          <w:rFonts w:ascii="Palatino Linotype" w:hAnsi="Palatino Linotype"/>
          <w:bCs/>
          <w:i/>
          <w:sz w:val="22"/>
          <w:szCs w:val="22"/>
        </w:rPr>
      </w:pPr>
      <w:r w:rsidRPr="00C562A6">
        <w:rPr>
          <w:rFonts w:ascii="Palatino Linotype" w:hAnsi="Palatino Linotype"/>
          <w:bCs/>
          <w:i/>
          <w:sz w:val="22"/>
          <w:szCs w:val="22"/>
        </w:rPr>
        <w:t>Več informacij najdete na naslednjih spletnih straneh:</w:t>
      </w:r>
    </w:p>
    <w:p w14:paraId="3118F990" w14:textId="77777777" w:rsidR="00C562A6" w:rsidRDefault="00C562A6" w:rsidP="001A7351">
      <w:pPr>
        <w:jc w:val="both"/>
        <w:rPr>
          <w:rFonts w:ascii="Palatino Linotype" w:hAnsi="Palatino Linotype"/>
          <w:bCs/>
          <w:i/>
          <w:sz w:val="22"/>
          <w:szCs w:val="22"/>
        </w:rPr>
      </w:pPr>
      <w:r w:rsidRPr="00C562A6">
        <w:rPr>
          <w:rFonts w:ascii="Palatino Linotype" w:hAnsi="Palatino Linotype"/>
          <w:bCs/>
          <w:i/>
          <w:sz w:val="22"/>
          <w:szCs w:val="22"/>
        </w:rPr>
        <w:fldChar w:fldCharType="begin"/>
      </w:r>
      <w:r w:rsidRPr="00C562A6">
        <w:rPr>
          <w:rFonts w:ascii="Palatino Linotype" w:hAnsi="Palatino Linotype"/>
          <w:bCs/>
          <w:i/>
          <w:sz w:val="22"/>
          <w:szCs w:val="22"/>
        </w:rPr>
        <w:instrText xml:space="preserve"> HYPERLINK "https://www.gov.si/teme/lokalne-volitve/" </w:instrText>
      </w:r>
      <w:r w:rsidRPr="00C562A6">
        <w:rPr>
          <w:rFonts w:ascii="Palatino Linotype" w:hAnsi="Palatino Linotype"/>
          <w:bCs/>
          <w:i/>
          <w:sz w:val="22"/>
          <w:szCs w:val="22"/>
        </w:rPr>
        <w:fldChar w:fldCharType="separate"/>
      </w:r>
      <w:r w:rsidRPr="00C562A6">
        <w:rPr>
          <w:rStyle w:val="Hiperpovezava"/>
          <w:rFonts w:ascii="Palatino Linotype" w:hAnsi="Palatino Linotype"/>
          <w:bCs/>
          <w:i/>
          <w:color w:val="auto"/>
          <w:sz w:val="22"/>
          <w:szCs w:val="22"/>
          <w:u w:val="none"/>
        </w:rPr>
        <w:t>https://www.gov.si/teme/lokalne-volitve/</w:t>
      </w:r>
      <w:r w:rsidRPr="00C562A6">
        <w:rPr>
          <w:rFonts w:ascii="Palatino Linotype" w:hAnsi="Palatino Linotype"/>
          <w:bCs/>
          <w:i/>
          <w:sz w:val="22"/>
          <w:szCs w:val="22"/>
        </w:rPr>
        <w:fldChar w:fldCharType="end"/>
      </w:r>
      <w:r w:rsidR="00DB51F3" w:rsidRPr="00C562A6">
        <w:rPr>
          <w:rFonts w:ascii="Palatino Linotype" w:hAnsi="Palatino Linotype"/>
          <w:bCs/>
          <w:i/>
          <w:sz w:val="22"/>
          <w:szCs w:val="22"/>
        </w:rPr>
        <w:t> in</w:t>
      </w:r>
    </w:p>
    <w:p w14:paraId="6002FEF6" w14:textId="30E03321" w:rsidR="00DB51F3" w:rsidRPr="00C562A6" w:rsidRDefault="00C562A6" w:rsidP="001A7351">
      <w:pPr>
        <w:jc w:val="both"/>
        <w:rPr>
          <w:rFonts w:ascii="Palatino Linotype" w:hAnsi="Palatino Linotype"/>
          <w:bCs/>
          <w:i/>
          <w:sz w:val="22"/>
          <w:szCs w:val="22"/>
        </w:rPr>
      </w:pPr>
      <w:r w:rsidRPr="00C562A6">
        <w:rPr>
          <w:rFonts w:ascii="Palatino Linotype" w:hAnsi="Palatino Linotype"/>
          <w:bCs/>
          <w:i/>
          <w:sz w:val="22"/>
          <w:szCs w:val="22"/>
        </w:rPr>
        <w:fldChar w:fldCharType="begin"/>
      </w:r>
      <w:r w:rsidRPr="00C562A6">
        <w:rPr>
          <w:rFonts w:ascii="Palatino Linotype" w:hAnsi="Palatino Linotype"/>
          <w:bCs/>
          <w:i/>
          <w:sz w:val="22"/>
          <w:szCs w:val="22"/>
        </w:rPr>
        <w:instrText xml:space="preserve"> HYPERLINK "https://www.dvk-rs.si/volitve-in-referendumi/lokalne-volitve/" </w:instrText>
      </w:r>
      <w:r w:rsidRPr="00C562A6">
        <w:rPr>
          <w:rFonts w:ascii="Palatino Linotype" w:hAnsi="Palatino Linotype"/>
          <w:bCs/>
          <w:i/>
          <w:sz w:val="22"/>
          <w:szCs w:val="22"/>
        </w:rPr>
        <w:fldChar w:fldCharType="separate"/>
      </w:r>
      <w:r w:rsidRPr="00C562A6">
        <w:rPr>
          <w:rStyle w:val="Hiperpovezava"/>
          <w:rFonts w:ascii="Palatino Linotype" w:hAnsi="Palatino Linotype"/>
          <w:bCs/>
          <w:i/>
          <w:color w:val="auto"/>
          <w:sz w:val="22"/>
          <w:szCs w:val="22"/>
          <w:u w:val="none"/>
        </w:rPr>
        <w:t>https://www.dvk-rs.si/volitve-in-referendumi/lokalne-volitve/</w:t>
      </w:r>
      <w:r w:rsidRPr="00C562A6">
        <w:rPr>
          <w:rFonts w:ascii="Palatino Linotype" w:hAnsi="Palatino Linotype"/>
          <w:bCs/>
          <w:i/>
          <w:sz w:val="22"/>
          <w:szCs w:val="22"/>
        </w:rPr>
        <w:fldChar w:fldCharType="end"/>
      </w:r>
      <w:r w:rsidR="00DB51F3" w:rsidRPr="00C562A6">
        <w:rPr>
          <w:rFonts w:ascii="Palatino Linotype" w:hAnsi="Palatino Linotype"/>
          <w:bCs/>
          <w:i/>
          <w:sz w:val="22"/>
          <w:szCs w:val="22"/>
        </w:rPr>
        <w:t>.</w:t>
      </w:r>
    </w:p>
    <w:sectPr w:rsidR="00DB51F3" w:rsidRPr="00C562A6" w:rsidSect="00E52711">
      <w:headerReference w:type="default" r:id="rId11"/>
      <w:footerReference w:type="default" r:id="rId12"/>
      <w:footnotePr>
        <w:pos w:val="beneathText"/>
        <w:numStart w:val="116"/>
      </w:footnotePr>
      <w:pgSz w:w="11906" w:h="16838" w:code="9"/>
      <w:pgMar w:top="567" w:right="1274" w:bottom="1588" w:left="1418" w:header="284" w:footer="6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85EA1" w14:textId="77777777" w:rsidR="00DB5B72" w:rsidRDefault="00DB5B72">
      <w:r>
        <w:separator/>
      </w:r>
    </w:p>
  </w:endnote>
  <w:endnote w:type="continuationSeparator" w:id="0">
    <w:p w14:paraId="5175E706" w14:textId="77777777" w:rsidR="00DB5B72" w:rsidRDefault="00DB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8989B" w14:textId="77777777" w:rsidR="00DD61F7" w:rsidRDefault="00DD61F7">
    <w:pPr>
      <w:pStyle w:val="Noga"/>
      <w:rPr>
        <w:rFonts w:ascii="France" w:hAnsi="France"/>
      </w:rPr>
    </w:pPr>
    <w:r>
      <w:rPr>
        <w:rFonts w:ascii="France" w:hAnsi="France"/>
      </w:rPr>
      <w:t xml:space="preserve">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9BA73" w14:textId="77777777" w:rsidR="00DB5B72" w:rsidRDefault="00DB5B72">
      <w:r>
        <w:separator/>
      </w:r>
    </w:p>
  </w:footnote>
  <w:footnote w:type="continuationSeparator" w:id="0">
    <w:p w14:paraId="36FCAFF8" w14:textId="77777777" w:rsidR="00DB5B72" w:rsidRDefault="00DB5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A816E" w14:textId="77777777" w:rsidR="00134B4A" w:rsidRDefault="00134B4A">
    <w:pPr>
      <w:pStyle w:val="Glava"/>
      <w:jc w:val="center"/>
      <w:rPr>
        <w:rFonts w:ascii="France" w:hAnsi="France"/>
        <w:sz w:val="32"/>
      </w:rPr>
    </w:pPr>
  </w:p>
  <w:p w14:paraId="5FB417D3" w14:textId="77777777" w:rsidR="006C20CB" w:rsidRDefault="006C20CB" w:rsidP="00134B4A">
    <w:pPr>
      <w:pStyle w:val="Glava"/>
      <w:jc w:val="center"/>
      <w:rPr>
        <w:rFonts w:ascii="Tahoma" w:hAnsi="Tahoma" w:cs="Tahoma"/>
        <w:sz w:val="16"/>
      </w:rPr>
    </w:pPr>
  </w:p>
  <w:p w14:paraId="1B02E2B4" w14:textId="77777777" w:rsidR="006C20CB" w:rsidRPr="00134B4A" w:rsidRDefault="006C20CB" w:rsidP="00134B4A">
    <w:pPr>
      <w:pStyle w:val="Glava"/>
      <w:jc w:val="center"/>
      <w:rPr>
        <w:rFonts w:ascii="Tahoma" w:hAnsi="Tahoma" w:cs="Tahoma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703B5"/>
    <w:multiLevelType w:val="hybridMultilevel"/>
    <w:tmpl w:val="D3AAD82E"/>
    <w:lvl w:ilvl="0" w:tplc="DE1A360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943C7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32D1B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52E7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A2298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96827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FC4B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4CF85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DC1A1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DB29E1"/>
    <w:multiLevelType w:val="hybridMultilevel"/>
    <w:tmpl w:val="428A39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90E6D"/>
    <w:multiLevelType w:val="hybridMultilevel"/>
    <w:tmpl w:val="8402ACAC"/>
    <w:lvl w:ilvl="0" w:tplc="385A2C44">
      <w:start w:val="13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93" w:hanging="360"/>
      </w:pPr>
    </w:lvl>
    <w:lvl w:ilvl="2" w:tplc="0424001B" w:tentative="1">
      <w:start w:val="1"/>
      <w:numFmt w:val="lowerRoman"/>
      <w:lvlText w:val="%3."/>
      <w:lvlJc w:val="right"/>
      <w:pPr>
        <w:ind w:left="1913" w:hanging="180"/>
      </w:pPr>
    </w:lvl>
    <w:lvl w:ilvl="3" w:tplc="0424000F" w:tentative="1">
      <w:start w:val="1"/>
      <w:numFmt w:val="decimal"/>
      <w:lvlText w:val="%4."/>
      <w:lvlJc w:val="left"/>
      <w:pPr>
        <w:ind w:left="2633" w:hanging="360"/>
      </w:pPr>
    </w:lvl>
    <w:lvl w:ilvl="4" w:tplc="04240019" w:tentative="1">
      <w:start w:val="1"/>
      <w:numFmt w:val="lowerLetter"/>
      <w:lvlText w:val="%5."/>
      <w:lvlJc w:val="left"/>
      <w:pPr>
        <w:ind w:left="3353" w:hanging="360"/>
      </w:pPr>
    </w:lvl>
    <w:lvl w:ilvl="5" w:tplc="0424001B" w:tentative="1">
      <w:start w:val="1"/>
      <w:numFmt w:val="lowerRoman"/>
      <w:lvlText w:val="%6."/>
      <w:lvlJc w:val="right"/>
      <w:pPr>
        <w:ind w:left="4073" w:hanging="180"/>
      </w:pPr>
    </w:lvl>
    <w:lvl w:ilvl="6" w:tplc="0424000F" w:tentative="1">
      <w:start w:val="1"/>
      <w:numFmt w:val="decimal"/>
      <w:lvlText w:val="%7."/>
      <w:lvlJc w:val="left"/>
      <w:pPr>
        <w:ind w:left="4793" w:hanging="360"/>
      </w:pPr>
    </w:lvl>
    <w:lvl w:ilvl="7" w:tplc="04240019" w:tentative="1">
      <w:start w:val="1"/>
      <w:numFmt w:val="lowerLetter"/>
      <w:lvlText w:val="%8."/>
      <w:lvlJc w:val="left"/>
      <w:pPr>
        <w:ind w:left="5513" w:hanging="360"/>
      </w:pPr>
    </w:lvl>
    <w:lvl w:ilvl="8" w:tplc="0424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3DFC205E"/>
    <w:multiLevelType w:val="hybridMultilevel"/>
    <w:tmpl w:val="EC0629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F4F7A"/>
    <w:multiLevelType w:val="hybridMultilevel"/>
    <w:tmpl w:val="7E3AF248"/>
    <w:lvl w:ilvl="0" w:tplc="002CF05C">
      <w:start w:val="15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93" w:hanging="360"/>
      </w:pPr>
    </w:lvl>
    <w:lvl w:ilvl="2" w:tplc="0424001B" w:tentative="1">
      <w:start w:val="1"/>
      <w:numFmt w:val="lowerRoman"/>
      <w:lvlText w:val="%3."/>
      <w:lvlJc w:val="right"/>
      <w:pPr>
        <w:ind w:left="1913" w:hanging="180"/>
      </w:pPr>
    </w:lvl>
    <w:lvl w:ilvl="3" w:tplc="0424000F" w:tentative="1">
      <w:start w:val="1"/>
      <w:numFmt w:val="decimal"/>
      <w:lvlText w:val="%4."/>
      <w:lvlJc w:val="left"/>
      <w:pPr>
        <w:ind w:left="2633" w:hanging="360"/>
      </w:pPr>
    </w:lvl>
    <w:lvl w:ilvl="4" w:tplc="04240019" w:tentative="1">
      <w:start w:val="1"/>
      <w:numFmt w:val="lowerLetter"/>
      <w:lvlText w:val="%5."/>
      <w:lvlJc w:val="left"/>
      <w:pPr>
        <w:ind w:left="3353" w:hanging="360"/>
      </w:pPr>
    </w:lvl>
    <w:lvl w:ilvl="5" w:tplc="0424001B" w:tentative="1">
      <w:start w:val="1"/>
      <w:numFmt w:val="lowerRoman"/>
      <w:lvlText w:val="%6."/>
      <w:lvlJc w:val="right"/>
      <w:pPr>
        <w:ind w:left="4073" w:hanging="180"/>
      </w:pPr>
    </w:lvl>
    <w:lvl w:ilvl="6" w:tplc="0424000F" w:tentative="1">
      <w:start w:val="1"/>
      <w:numFmt w:val="decimal"/>
      <w:lvlText w:val="%7."/>
      <w:lvlJc w:val="left"/>
      <w:pPr>
        <w:ind w:left="4793" w:hanging="360"/>
      </w:pPr>
    </w:lvl>
    <w:lvl w:ilvl="7" w:tplc="04240019" w:tentative="1">
      <w:start w:val="1"/>
      <w:numFmt w:val="lowerLetter"/>
      <w:lvlText w:val="%8."/>
      <w:lvlJc w:val="left"/>
      <w:pPr>
        <w:ind w:left="5513" w:hanging="360"/>
      </w:pPr>
    </w:lvl>
    <w:lvl w:ilvl="8" w:tplc="0424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523A499F"/>
    <w:multiLevelType w:val="hybridMultilevel"/>
    <w:tmpl w:val="EDCE96A0"/>
    <w:lvl w:ilvl="0" w:tplc="A2C009F8">
      <w:start w:val="12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93" w:hanging="360"/>
      </w:pPr>
    </w:lvl>
    <w:lvl w:ilvl="2" w:tplc="0424001B" w:tentative="1">
      <w:start w:val="1"/>
      <w:numFmt w:val="lowerRoman"/>
      <w:lvlText w:val="%3."/>
      <w:lvlJc w:val="right"/>
      <w:pPr>
        <w:ind w:left="1913" w:hanging="180"/>
      </w:pPr>
    </w:lvl>
    <w:lvl w:ilvl="3" w:tplc="0424000F" w:tentative="1">
      <w:start w:val="1"/>
      <w:numFmt w:val="decimal"/>
      <w:lvlText w:val="%4."/>
      <w:lvlJc w:val="left"/>
      <w:pPr>
        <w:ind w:left="2633" w:hanging="360"/>
      </w:pPr>
    </w:lvl>
    <w:lvl w:ilvl="4" w:tplc="04240019" w:tentative="1">
      <w:start w:val="1"/>
      <w:numFmt w:val="lowerLetter"/>
      <w:lvlText w:val="%5."/>
      <w:lvlJc w:val="left"/>
      <w:pPr>
        <w:ind w:left="3353" w:hanging="360"/>
      </w:pPr>
    </w:lvl>
    <w:lvl w:ilvl="5" w:tplc="0424001B" w:tentative="1">
      <w:start w:val="1"/>
      <w:numFmt w:val="lowerRoman"/>
      <w:lvlText w:val="%6."/>
      <w:lvlJc w:val="right"/>
      <w:pPr>
        <w:ind w:left="4073" w:hanging="180"/>
      </w:pPr>
    </w:lvl>
    <w:lvl w:ilvl="6" w:tplc="0424000F" w:tentative="1">
      <w:start w:val="1"/>
      <w:numFmt w:val="decimal"/>
      <w:lvlText w:val="%7."/>
      <w:lvlJc w:val="left"/>
      <w:pPr>
        <w:ind w:left="4793" w:hanging="360"/>
      </w:pPr>
    </w:lvl>
    <w:lvl w:ilvl="7" w:tplc="04240019" w:tentative="1">
      <w:start w:val="1"/>
      <w:numFmt w:val="lowerLetter"/>
      <w:lvlText w:val="%8."/>
      <w:lvlJc w:val="left"/>
      <w:pPr>
        <w:ind w:left="5513" w:hanging="360"/>
      </w:pPr>
    </w:lvl>
    <w:lvl w:ilvl="8" w:tplc="0424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57A22BE3"/>
    <w:multiLevelType w:val="hybridMultilevel"/>
    <w:tmpl w:val="15801C94"/>
    <w:lvl w:ilvl="0" w:tplc="3CB2E6F8">
      <w:start w:val="8"/>
      <w:numFmt w:val="bullet"/>
      <w:lvlText w:val="-"/>
      <w:lvlJc w:val="left"/>
      <w:pPr>
        <w:ind w:left="705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581C7ED0"/>
    <w:multiLevelType w:val="hybridMultilevel"/>
    <w:tmpl w:val="4E3CC4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F7486D"/>
    <w:multiLevelType w:val="hybridMultilevel"/>
    <w:tmpl w:val="60E6D29A"/>
    <w:lvl w:ilvl="0" w:tplc="B972EF42">
      <w:start w:val="7"/>
      <w:numFmt w:val="bullet"/>
      <w:lvlText w:val="-"/>
      <w:lvlJc w:val="left"/>
      <w:pPr>
        <w:ind w:left="473" w:hanging="360"/>
      </w:pPr>
      <w:rPr>
        <w:rFonts w:ascii="Palatino Linotype" w:eastAsia="Times New Roman" w:hAnsi="Palatino Linotyp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607D69B9"/>
    <w:multiLevelType w:val="hybridMultilevel"/>
    <w:tmpl w:val="6AE2D39C"/>
    <w:lvl w:ilvl="0" w:tplc="C0D06678">
      <w:start w:val="14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93" w:hanging="360"/>
      </w:pPr>
    </w:lvl>
    <w:lvl w:ilvl="2" w:tplc="0424001B" w:tentative="1">
      <w:start w:val="1"/>
      <w:numFmt w:val="lowerRoman"/>
      <w:lvlText w:val="%3."/>
      <w:lvlJc w:val="right"/>
      <w:pPr>
        <w:ind w:left="1913" w:hanging="180"/>
      </w:pPr>
    </w:lvl>
    <w:lvl w:ilvl="3" w:tplc="0424000F" w:tentative="1">
      <w:start w:val="1"/>
      <w:numFmt w:val="decimal"/>
      <w:lvlText w:val="%4."/>
      <w:lvlJc w:val="left"/>
      <w:pPr>
        <w:ind w:left="2633" w:hanging="360"/>
      </w:pPr>
    </w:lvl>
    <w:lvl w:ilvl="4" w:tplc="04240019" w:tentative="1">
      <w:start w:val="1"/>
      <w:numFmt w:val="lowerLetter"/>
      <w:lvlText w:val="%5."/>
      <w:lvlJc w:val="left"/>
      <w:pPr>
        <w:ind w:left="3353" w:hanging="360"/>
      </w:pPr>
    </w:lvl>
    <w:lvl w:ilvl="5" w:tplc="0424001B" w:tentative="1">
      <w:start w:val="1"/>
      <w:numFmt w:val="lowerRoman"/>
      <w:lvlText w:val="%6."/>
      <w:lvlJc w:val="right"/>
      <w:pPr>
        <w:ind w:left="4073" w:hanging="180"/>
      </w:pPr>
    </w:lvl>
    <w:lvl w:ilvl="6" w:tplc="0424000F" w:tentative="1">
      <w:start w:val="1"/>
      <w:numFmt w:val="decimal"/>
      <w:lvlText w:val="%7."/>
      <w:lvlJc w:val="left"/>
      <w:pPr>
        <w:ind w:left="4793" w:hanging="360"/>
      </w:pPr>
    </w:lvl>
    <w:lvl w:ilvl="7" w:tplc="04240019" w:tentative="1">
      <w:start w:val="1"/>
      <w:numFmt w:val="lowerLetter"/>
      <w:lvlText w:val="%8."/>
      <w:lvlJc w:val="left"/>
      <w:pPr>
        <w:ind w:left="5513" w:hanging="360"/>
      </w:pPr>
    </w:lvl>
    <w:lvl w:ilvl="8" w:tplc="0424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69A6587E"/>
    <w:multiLevelType w:val="hybridMultilevel"/>
    <w:tmpl w:val="44FA9CBA"/>
    <w:lvl w:ilvl="0" w:tplc="354C159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380E8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B4937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7A7D1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14B64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3A0D1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E809F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2416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20088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9698741">
    <w:abstractNumId w:val="8"/>
  </w:num>
  <w:num w:numId="2" w16cid:durableId="75170218">
    <w:abstractNumId w:val="5"/>
  </w:num>
  <w:num w:numId="3" w16cid:durableId="2097483325">
    <w:abstractNumId w:val="2"/>
  </w:num>
  <w:num w:numId="4" w16cid:durableId="401221115">
    <w:abstractNumId w:val="9"/>
  </w:num>
  <w:num w:numId="5" w16cid:durableId="2074505424">
    <w:abstractNumId w:val="4"/>
  </w:num>
  <w:num w:numId="6" w16cid:durableId="1249121170">
    <w:abstractNumId w:val="3"/>
  </w:num>
  <w:num w:numId="7" w16cid:durableId="1024669224">
    <w:abstractNumId w:val="1"/>
  </w:num>
  <w:num w:numId="8" w16cid:durableId="1790003229">
    <w:abstractNumId w:val="7"/>
  </w:num>
  <w:num w:numId="9" w16cid:durableId="1361200199">
    <w:abstractNumId w:val="0"/>
  </w:num>
  <w:num w:numId="10" w16cid:durableId="1499228656">
    <w:abstractNumId w:val="6"/>
  </w:num>
  <w:num w:numId="11" w16cid:durableId="859052152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02d4d,#09f"/>
    </o:shapedefaults>
  </w:hdrShapeDefaults>
  <w:footnotePr>
    <w:pos w:val="beneathText"/>
    <w:numStart w:val="116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DA8"/>
    <w:rsid w:val="00002A88"/>
    <w:rsid w:val="00030CE5"/>
    <w:rsid w:val="00030D38"/>
    <w:rsid w:val="00042201"/>
    <w:rsid w:val="0004614A"/>
    <w:rsid w:val="00051013"/>
    <w:rsid w:val="000574D8"/>
    <w:rsid w:val="0006149C"/>
    <w:rsid w:val="00061653"/>
    <w:rsid w:val="000637DA"/>
    <w:rsid w:val="00065035"/>
    <w:rsid w:val="000940F8"/>
    <w:rsid w:val="000A0FD5"/>
    <w:rsid w:val="000A6F56"/>
    <w:rsid w:val="000B2A50"/>
    <w:rsid w:val="000B6334"/>
    <w:rsid w:val="000B70F5"/>
    <w:rsid w:val="000D6A4E"/>
    <w:rsid w:val="000E4298"/>
    <w:rsid w:val="000E4B18"/>
    <w:rsid w:val="000F6F15"/>
    <w:rsid w:val="000F70F4"/>
    <w:rsid w:val="000F764B"/>
    <w:rsid w:val="00111F06"/>
    <w:rsid w:val="00112CEB"/>
    <w:rsid w:val="00131350"/>
    <w:rsid w:val="00134AC3"/>
    <w:rsid w:val="00134B4A"/>
    <w:rsid w:val="00137E55"/>
    <w:rsid w:val="00155E8D"/>
    <w:rsid w:val="00164AB7"/>
    <w:rsid w:val="001836ED"/>
    <w:rsid w:val="001A2679"/>
    <w:rsid w:val="001A3D1A"/>
    <w:rsid w:val="001A6083"/>
    <w:rsid w:val="001A7351"/>
    <w:rsid w:val="001B4D66"/>
    <w:rsid w:val="001C01AB"/>
    <w:rsid w:val="001C7F86"/>
    <w:rsid w:val="001D0FA2"/>
    <w:rsid w:val="001E40D3"/>
    <w:rsid w:val="001E48BF"/>
    <w:rsid w:val="001E6268"/>
    <w:rsid w:val="00201C2C"/>
    <w:rsid w:val="0021610C"/>
    <w:rsid w:val="00223069"/>
    <w:rsid w:val="002315B8"/>
    <w:rsid w:val="00243EBA"/>
    <w:rsid w:val="00253C16"/>
    <w:rsid w:val="00262D2A"/>
    <w:rsid w:val="0026426D"/>
    <w:rsid w:val="00264CF7"/>
    <w:rsid w:val="002731CE"/>
    <w:rsid w:val="002739DA"/>
    <w:rsid w:val="00281AAA"/>
    <w:rsid w:val="00283381"/>
    <w:rsid w:val="00285C87"/>
    <w:rsid w:val="002A622E"/>
    <w:rsid w:val="002A6E4A"/>
    <w:rsid w:val="002B131F"/>
    <w:rsid w:val="002B3467"/>
    <w:rsid w:val="002B4BB1"/>
    <w:rsid w:val="002B7B13"/>
    <w:rsid w:val="002C00C5"/>
    <w:rsid w:val="002C5062"/>
    <w:rsid w:val="002C614D"/>
    <w:rsid w:val="002D2541"/>
    <w:rsid w:val="002D4A1D"/>
    <w:rsid w:val="002D7A31"/>
    <w:rsid w:val="002E67B8"/>
    <w:rsid w:val="002E6DA5"/>
    <w:rsid w:val="00312C0B"/>
    <w:rsid w:val="00325EA4"/>
    <w:rsid w:val="00327E7D"/>
    <w:rsid w:val="00337204"/>
    <w:rsid w:val="00344169"/>
    <w:rsid w:val="00347D21"/>
    <w:rsid w:val="00355301"/>
    <w:rsid w:val="00363C7F"/>
    <w:rsid w:val="00374C6A"/>
    <w:rsid w:val="00383C61"/>
    <w:rsid w:val="00384DB0"/>
    <w:rsid w:val="00393C89"/>
    <w:rsid w:val="003A0251"/>
    <w:rsid w:val="003A5519"/>
    <w:rsid w:val="003A5907"/>
    <w:rsid w:val="003A649C"/>
    <w:rsid w:val="003B2565"/>
    <w:rsid w:val="003B28D9"/>
    <w:rsid w:val="003C030A"/>
    <w:rsid w:val="003C4590"/>
    <w:rsid w:val="003D0070"/>
    <w:rsid w:val="003D2D96"/>
    <w:rsid w:val="003D676F"/>
    <w:rsid w:val="003E00DF"/>
    <w:rsid w:val="003E18FB"/>
    <w:rsid w:val="003E3B22"/>
    <w:rsid w:val="003E7380"/>
    <w:rsid w:val="003F786F"/>
    <w:rsid w:val="0040295F"/>
    <w:rsid w:val="00424E41"/>
    <w:rsid w:val="00426D93"/>
    <w:rsid w:val="004305CD"/>
    <w:rsid w:val="004324F6"/>
    <w:rsid w:val="00433482"/>
    <w:rsid w:val="00441424"/>
    <w:rsid w:val="00446B47"/>
    <w:rsid w:val="004523D1"/>
    <w:rsid w:val="0046227F"/>
    <w:rsid w:val="004C51C1"/>
    <w:rsid w:val="004D4481"/>
    <w:rsid w:val="004E441B"/>
    <w:rsid w:val="004E51E7"/>
    <w:rsid w:val="004E7918"/>
    <w:rsid w:val="004F321C"/>
    <w:rsid w:val="00500FC0"/>
    <w:rsid w:val="00503EC8"/>
    <w:rsid w:val="005219CF"/>
    <w:rsid w:val="00531191"/>
    <w:rsid w:val="0053528D"/>
    <w:rsid w:val="00546703"/>
    <w:rsid w:val="00547DCF"/>
    <w:rsid w:val="005543D8"/>
    <w:rsid w:val="005564B9"/>
    <w:rsid w:val="005667B7"/>
    <w:rsid w:val="00594B5F"/>
    <w:rsid w:val="005A3E38"/>
    <w:rsid w:val="005B24AC"/>
    <w:rsid w:val="005B369F"/>
    <w:rsid w:val="005B6F63"/>
    <w:rsid w:val="005C6976"/>
    <w:rsid w:val="005D0044"/>
    <w:rsid w:val="005E0DCC"/>
    <w:rsid w:val="005E100E"/>
    <w:rsid w:val="005E2C7C"/>
    <w:rsid w:val="005E3DEF"/>
    <w:rsid w:val="005E74D4"/>
    <w:rsid w:val="005F26B9"/>
    <w:rsid w:val="00607E81"/>
    <w:rsid w:val="00613438"/>
    <w:rsid w:val="00613969"/>
    <w:rsid w:val="00617BE5"/>
    <w:rsid w:val="00622833"/>
    <w:rsid w:val="00626A18"/>
    <w:rsid w:val="00630099"/>
    <w:rsid w:val="006322A2"/>
    <w:rsid w:val="00642421"/>
    <w:rsid w:val="0064422C"/>
    <w:rsid w:val="006507C2"/>
    <w:rsid w:val="00653BDB"/>
    <w:rsid w:val="006553CA"/>
    <w:rsid w:val="0067150C"/>
    <w:rsid w:val="0067217E"/>
    <w:rsid w:val="00675C87"/>
    <w:rsid w:val="00677AF5"/>
    <w:rsid w:val="00687FF4"/>
    <w:rsid w:val="006A5205"/>
    <w:rsid w:val="006C20CB"/>
    <w:rsid w:val="006C31A3"/>
    <w:rsid w:val="006D1F0D"/>
    <w:rsid w:val="006D6000"/>
    <w:rsid w:val="006E2924"/>
    <w:rsid w:val="006E5013"/>
    <w:rsid w:val="006F61A0"/>
    <w:rsid w:val="00703253"/>
    <w:rsid w:val="0070394E"/>
    <w:rsid w:val="00706E1E"/>
    <w:rsid w:val="00707066"/>
    <w:rsid w:val="0070731D"/>
    <w:rsid w:val="00712D0D"/>
    <w:rsid w:val="00721DFD"/>
    <w:rsid w:val="007238F0"/>
    <w:rsid w:val="0072458E"/>
    <w:rsid w:val="00737710"/>
    <w:rsid w:val="007404B8"/>
    <w:rsid w:val="0074555A"/>
    <w:rsid w:val="00754A7A"/>
    <w:rsid w:val="007709CA"/>
    <w:rsid w:val="00773CCD"/>
    <w:rsid w:val="00791F15"/>
    <w:rsid w:val="00792C68"/>
    <w:rsid w:val="00793E29"/>
    <w:rsid w:val="00796DEB"/>
    <w:rsid w:val="007A48CD"/>
    <w:rsid w:val="007A5E4C"/>
    <w:rsid w:val="007B4224"/>
    <w:rsid w:val="007C55C8"/>
    <w:rsid w:val="007D2A1C"/>
    <w:rsid w:val="007D39B6"/>
    <w:rsid w:val="007D39D9"/>
    <w:rsid w:val="007D58E3"/>
    <w:rsid w:val="007D63A7"/>
    <w:rsid w:val="007F6946"/>
    <w:rsid w:val="008125C0"/>
    <w:rsid w:val="008140CA"/>
    <w:rsid w:val="008155FA"/>
    <w:rsid w:val="00846C43"/>
    <w:rsid w:val="008513DC"/>
    <w:rsid w:val="008515BF"/>
    <w:rsid w:val="00860619"/>
    <w:rsid w:val="008732C4"/>
    <w:rsid w:val="00874A9D"/>
    <w:rsid w:val="00882FE0"/>
    <w:rsid w:val="008853B4"/>
    <w:rsid w:val="00895706"/>
    <w:rsid w:val="008B447B"/>
    <w:rsid w:val="008D739E"/>
    <w:rsid w:val="008F275C"/>
    <w:rsid w:val="008F32A1"/>
    <w:rsid w:val="0091085D"/>
    <w:rsid w:val="009170F5"/>
    <w:rsid w:val="00924612"/>
    <w:rsid w:val="009340FD"/>
    <w:rsid w:val="00935FF5"/>
    <w:rsid w:val="00937014"/>
    <w:rsid w:val="009563A9"/>
    <w:rsid w:val="00957342"/>
    <w:rsid w:val="009575B9"/>
    <w:rsid w:val="00967C2A"/>
    <w:rsid w:val="00967D8D"/>
    <w:rsid w:val="00972816"/>
    <w:rsid w:val="00975A82"/>
    <w:rsid w:val="00976F65"/>
    <w:rsid w:val="00977C02"/>
    <w:rsid w:val="00980147"/>
    <w:rsid w:val="009A257C"/>
    <w:rsid w:val="009B08D5"/>
    <w:rsid w:val="009B12A6"/>
    <w:rsid w:val="009B2428"/>
    <w:rsid w:val="009C22A4"/>
    <w:rsid w:val="009C30E0"/>
    <w:rsid w:val="009C5FE4"/>
    <w:rsid w:val="009C623C"/>
    <w:rsid w:val="009C6609"/>
    <w:rsid w:val="009D142A"/>
    <w:rsid w:val="009E518B"/>
    <w:rsid w:val="009E65C5"/>
    <w:rsid w:val="009F6AE4"/>
    <w:rsid w:val="00A01A88"/>
    <w:rsid w:val="00A206AF"/>
    <w:rsid w:val="00A25A9E"/>
    <w:rsid w:val="00A31353"/>
    <w:rsid w:val="00A450AB"/>
    <w:rsid w:val="00A56DA8"/>
    <w:rsid w:val="00A65D11"/>
    <w:rsid w:val="00A774C5"/>
    <w:rsid w:val="00A845C2"/>
    <w:rsid w:val="00A84CCD"/>
    <w:rsid w:val="00A85E20"/>
    <w:rsid w:val="00A9166A"/>
    <w:rsid w:val="00A94860"/>
    <w:rsid w:val="00A95D70"/>
    <w:rsid w:val="00AA16EB"/>
    <w:rsid w:val="00AA464A"/>
    <w:rsid w:val="00AA4B4C"/>
    <w:rsid w:val="00AB43E1"/>
    <w:rsid w:val="00AB46BA"/>
    <w:rsid w:val="00AB748A"/>
    <w:rsid w:val="00AC4EA6"/>
    <w:rsid w:val="00AD6041"/>
    <w:rsid w:val="00AD6554"/>
    <w:rsid w:val="00AD6573"/>
    <w:rsid w:val="00AE53D0"/>
    <w:rsid w:val="00AF2DDE"/>
    <w:rsid w:val="00AF316C"/>
    <w:rsid w:val="00B11149"/>
    <w:rsid w:val="00B20F39"/>
    <w:rsid w:val="00B21903"/>
    <w:rsid w:val="00B27E58"/>
    <w:rsid w:val="00B62C47"/>
    <w:rsid w:val="00B6449E"/>
    <w:rsid w:val="00B80C27"/>
    <w:rsid w:val="00B95ABA"/>
    <w:rsid w:val="00BA4568"/>
    <w:rsid w:val="00BA6706"/>
    <w:rsid w:val="00BB0966"/>
    <w:rsid w:val="00BB0CF8"/>
    <w:rsid w:val="00BC00CA"/>
    <w:rsid w:val="00BE2361"/>
    <w:rsid w:val="00BE31D2"/>
    <w:rsid w:val="00BE3AD3"/>
    <w:rsid w:val="00BF0D01"/>
    <w:rsid w:val="00BF7606"/>
    <w:rsid w:val="00C03BFA"/>
    <w:rsid w:val="00C075F8"/>
    <w:rsid w:val="00C16375"/>
    <w:rsid w:val="00C2597C"/>
    <w:rsid w:val="00C31340"/>
    <w:rsid w:val="00C35F35"/>
    <w:rsid w:val="00C37D82"/>
    <w:rsid w:val="00C4799B"/>
    <w:rsid w:val="00C562A6"/>
    <w:rsid w:val="00C562D0"/>
    <w:rsid w:val="00C61815"/>
    <w:rsid w:val="00C6463C"/>
    <w:rsid w:val="00C67BAD"/>
    <w:rsid w:val="00C70635"/>
    <w:rsid w:val="00C8731B"/>
    <w:rsid w:val="00C90FF1"/>
    <w:rsid w:val="00C94EC7"/>
    <w:rsid w:val="00C95E9F"/>
    <w:rsid w:val="00CB402C"/>
    <w:rsid w:val="00CB7A1E"/>
    <w:rsid w:val="00CC019E"/>
    <w:rsid w:val="00CC272D"/>
    <w:rsid w:val="00CC3FFB"/>
    <w:rsid w:val="00CE171D"/>
    <w:rsid w:val="00CF7C5B"/>
    <w:rsid w:val="00D00609"/>
    <w:rsid w:val="00D022F5"/>
    <w:rsid w:val="00D02702"/>
    <w:rsid w:val="00D1411E"/>
    <w:rsid w:val="00D154A7"/>
    <w:rsid w:val="00D30ECC"/>
    <w:rsid w:val="00D36AF1"/>
    <w:rsid w:val="00D41343"/>
    <w:rsid w:val="00D42D6D"/>
    <w:rsid w:val="00D5657A"/>
    <w:rsid w:val="00D61067"/>
    <w:rsid w:val="00D62071"/>
    <w:rsid w:val="00D74B52"/>
    <w:rsid w:val="00D83382"/>
    <w:rsid w:val="00D95B98"/>
    <w:rsid w:val="00D9799C"/>
    <w:rsid w:val="00DA1C1D"/>
    <w:rsid w:val="00DB3DC6"/>
    <w:rsid w:val="00DB51F3"/>
    <w:rsid w:val="00DB5205"/>
    <w:rsid w:val="00DB5B72"/>
    <w:rsid w:val="00DC7E1A"/>
    <w:rsid w:val="00DD135B"/>
    <w:rsid w:val="00DD3BA1"/>
    <w:rsid w:val="00DD46A6"/>
    <w:rsid w:val="00DD61F7"/>
    <w:rsid w:val="00DF28ED"/>
    <w:rsid w:val="00DF7E9D"/>
    <w:rsid w:val="00E12E13"/>
    <w:rsid w:val="00E50698"/>
    <w:rsid w:val="00E51131"/>
    <w:rsid w:val="00E5192F"/>
    <w:rsid w:val="00E52711"/>
    <w:rsid w:val="00E54019"/>
    <w:rsid w:val="00E844ED"/>
    <w:rsid w:val="00E86D3A"/>
    <w:rsid w:val="00E95A86"/>
    <w:rsid w:val="00EA5AF5"/>
    <w:rsid w:val="00EB0B99"/>
    <w:rsid w:val="00EC4133"/>
    <w:rsid w:val="00EC7094"/>
    <w:rsid w:val="00ED5701"/>
    <w:rsid w:val="00EE1A6E"/>
    <w:rsid w:val="00F1046E"/>
    <w:rsid w:val="00F11E0A"/>
    <w:rsid w:val="00F11EA3"/>
    <w:rsid w:val="00F27391"/>
    <w:rsid w:val="00F338AF"/>
    <w:rsid w:val="00F33F77"/>
    <w:rsid w:val="00F551CD"/>
    <w:rsid w:val="00F60749"/>
    <w:rsid w:val="00F7641D"/>
    <w:rsid w:val="00F8785B"/>
    <w:rsid w:val="00FA1281"/>
    <w:rsid w:val="00FA6735"/>
    <w:rsid w:val="00FB245A"/>
    <w:rsid w:val="00FD0009"/>
    <w:rsid w:val="00FD2F05"/>
    <w:rsid w:val="00FD3056"/>
    <w:rsid w:val="00FD4171"/>
    <w:rsid w:val="00FE19F2"/>
    <w:rsid w:val="00FF5392"/>
    <w:rsid w:val="00FF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2d4d,#09f"/>
    </o:shapedefaults>
    <o:shapelayout v:ext="edit">
      <o:idmap v:ext="edit" data="2"/>
    </o:shapelayout>
  </w:shapeDefaults>
  <w:decimalSymbol w:val=","/>
  <w:listSeparator w:val=";"/>
  <w14:docId w14:val="7CDA6EE7"/>
  <w15:docId w15:val="{02CAC10D-EB43-4D22-82AC-47D47233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C614D"/>
    <w:rPr>
      <w:lang w:eastAsia="en-US"/>
    </w:rPr>
  </w:style>
  <w:style w:type="paragraph" w:styleId="Naslov1">
    <w:name w:val="heading 1"/>
    <w:basedOn w:val="Navaden"/>
    <w:next w:val="Navaden"/>
    <w:qFormat/>
    <w:rsid w:val="002C614D"/>
    <w:pPr>
      <w:keepNext/>
      <w:jc w:val="center"/>
      <w:outlineLvl w:val="0"/>
    </w:pPr>
    <w:rPr>
      <w:b/>
      <w:i/>
      <w:sz w:val="28"/>
    </w:rPr>
  </w:style>
  <w:style w:type="paragraph" w:styleId="Naslov2">
    <w:name w:val="heading 2"/>
    <w:basedOn w:val="Navaden"/>
    <w:next w:val="Navaden"/>
    <w:qFormat/>
    <w:rsid w:val="002C614D"/>
    <w:pPr>
      <w:keepNext/>
      <w:jc w:val="center"/>
      <w:outlineLvl w:val="1"/>
    </w:pPr>
    <w:rPr>
      <w:b/>
      <w:i/>
      <w:sz w:val="24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AA16E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C614D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2C614D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2C614D"/>
    <w:rPr>
      <w:color w:val="0000FF"/>
      <w:u w:val="single"/>
    </w:rPr>
  </w:style>
  <w:style w:type="character" w:styleId="SledenaHiperpovezava">
    <w:name w:val="FollowedHyperlink"/>
    <w:basedOn w:val="Privzetapisavaodstavka"/>
    <w:rsid w:val="002C614D"/>
    <w:rPr>
      <w:color w:val="800080"/>
      <w:u w:val="single"/>
    </w:rPr>
  </w:style>
  <w:style w:type="paragraph" w:styleId="Napis">
    <w:name w:val="caption"/>
    <w:basedOn w:val="Navaden"/>
    <w:next w:val="Navaden"/>
    <w:qFormat/>
    <w:rsid w:val="002C614D"/>
    <w:pPr>
      <w:spacing w:before="120" w:after="120"/>
    </w:pPr>
    <w:rPr>
      <w:b/>
    </w:rPr>
  </w:style>
  <w:style w:type="paragraph" w:styleId="Besedilooblaka">
    <w:name w:val="Balloon Text"/>
    <w:basedOn w:val="Navaden"/>
    <w:semiHidden/>
    <w:rsid w:val="00112CEB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A56DA8"/>
    <w:pPr>
      <w:jc w:val="both"/>
    </w:pPr>
    <w:rPr>
      <w:sz w:val="24"/>
      <w:szCs w:val="24"/>
      <w:lang w:eastAsia="sl-SI"/>
    </w:rPr>
  </w:style>
  <w:style w:type="character" w:customStyle="1" w:styleId="GlavaZnak">
    <w:name w:val="Glava Znak"/>
    <w:basedOn w:val="Privzetapisavaodstavka"/>
    <w:link w:val="Glava"/>
    <w:rsid w:val="00A845C2"/>
    <w:rPr>
      <w:lang w:eastAsia="en-US"/>
    </w:rPr>
  </w:style>
  <w:style w:type="table" w:styleId="Tabelamrea">
    <w:name w:val="Table Grid"/>
    <w:basedOn w:val="Navadnatabela"/>
    <w:rsid w:val="00A20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95A86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441424"/>
  </w:style>
  <w:style w:type="character" w:customStyle="1" w:styleId="Sprotnaopomba-besediloZnak">
    <w:name w:val="Sprotna opomba - besedilo Znak"/>
    <w:basedOn w:val="Privzetapisavaodstavka"/>
    <w:link w:val="Sprotnaopomba-besedilo"/>
    <w:rsid w:val="00441424"/>
    <w:rPr>
      <w:lang w:eastAsia="en-US"/>
    </w:rPr>
  </w:style>
  <w:style w:type="character" w:styleId="Sprotnaopomba-sklic">
    <w:name w:val="footnote reference"/>
    <w:basedOn w:val="Privzetapisavaodstavka"/>
    <w:rsid w:val="00441424"/>
    <w:rPr>
      <w:vertAlign w:val="superscript"/>
    </w:rPr>
  </w:style>
  <w:style w:type="paragraph" w:customStyle="1" w:styleId="CVHeading1">
    <w:name w:val="CV Heading 1"/>
    <w:basedOn w:val="Navaden"/>
    <w:next w:val="Navaden"/>
    <w:rsid w:val="002739DA"/>
    <w:pPr>
      <w:suppressAutoHyphens/>
      <w:spacing w:before="74"/>
      <w:ind w:left="113" w:right="113"/>
      <w:jc w:val="right"/>
    </w:pPr>
    <w:rPr>
      <w:rFonts w:ascii="Arial Narrow" w:hAnsi="Arial Narrow"/>
      <w:b/>
      <w:sz w:val="24"/>
      <w:lang w:eastAsia="ar-SA"/>
    </w:rPr>
  </w:style>
  <w:style w:type="paragraph" w:customStyle="1" w:styleId="CVHeading2-FirstLine">
    <w:name w:val="CV Heading 2 - First Line"/>
    <w:basedOn w:val="Navaden"/>
    <w:next w:val="Navaden"/>
    <w:rsid w:val="002739DA"/>
    <w:pPr>
      <w:suppressAutoHyphens/>
      <w:spacing w:before="74"/>
      <w:ind w:left="113" w:right="113"/>
      <w:jc w:val="right"/>
    </w:pPr>
    <w:rPr>
      <w:rFonts w:ascii="Arial Narrow" w:hAnsi="Arial Narrow"/>
      <w:sz w:val="22"/>
      <w:lang w:eastAsia="ar-SA"/>
    </w:rPr>
  </w:style>
  <w:style w:type="paragraph" w:customStyle="1" w:styleId="CVHeading3">
    <w:name w:val="CV Heading 3"/>
    <w:basedOn w:val="Navaden"/>
    <w:next w:val="Navaden"/>
    <w:rsid w:val="002739DA"/>
    <w:pPr>
      <w:suppressAutoHyphens/>
      <w:ind w:left="113" w:right="113"/>
      <w:jc w:val="right"/>
      <w:textAlignment w:val="center"/>
    </w:pPr>
    <w:rPr>
      <w:rFonts w:ascii="Arial Narrow" w:hAnsi="Arial Narrow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2739DA"/>
    <w:pPr>
      <w:spacing w:before="74"/>
    </w:pPr>
  </w:style>
  <w:style w:type="paragraph" w:customStyle="1" w:styleId="CVMajor-FirstLine">
    <w:name w:val="CV Major - First Line"/>
    <w:basedOn w:val="Navaden"/>
    <w:next w:val="Navaden"/>
    <w:rsid w:val="002739DA"/>
    <w:pPr>
      <w:suppressAutoHyphens/>
      <w:spacing w:before="74"/>
      <w:ind w:left="113" w:right="113"/>
    </w:pPr>
    <w:rPr>
      <w:rFonts w:ascii="Arial Narrow" w:hAnsi="Arial Narrow"/>
      <w:b/>
      <w:sz w:val="24"/>
      <w:lang w:eastAsia="ar-SA"/>
    </w:rPr>
  </w:style>
  <w:style w:type="paragraph" w:customStyle="1" w:styleId="CVMedium-FirstLine">
    <w:name w:val="CV Medium - First Line"/>
    <w:basedOn w:val="Navaden"/>
    <w:next w:val="Navaden"/>
    <w:rsid w:val="002739DA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Navaden"/>
    <w:rsid w:val="002739DA"/>
    <w:pPr>
      <w:suppressAutoHyphens/>
      <w:ind w:left="113" w:right="113"/>
    </w:pPr>
    <w:rPr>
      <w:rFonts w:ascii="Arial Narrow" w:hAnsi="Arial Narrow"/>
      <w:lang w:eastAsia="ar-SA"/>
    </w:rPr>
  </w:style>
  <w:style w:type="paragraph" w:customStyle="1" w:styleId="CVSpacer">
    <w:name w:val="CV Spacer"/>
    <w:basedOn w:val="CVNormal"/>
    <w:rsid w:val="002739DA"/>
    <w:rPr>
      <w:sz w:val="4"/>
    </w:rPr>
  </w:style>
  <w:style w:type="paragraph" w:customStyle="1" w:styleId="CVNormal-FirstLine">
    <w:name w:val="CV Normal - First Line"/>
    <w:basedOn w:val="CVNormal"/>
    <w:next w:val="CVNormal"/>
    <w:rsid w:val="002739DA"/>
    <w:pPr>
      <w:spacing w:before="74"/>
    </w:pPr>
  </w:style>
  <w:style w:type="table" w:styleId="Tabelapreprosta1">
    <w:name w:val="Table Simple 1"/>
    <w:basedOn w:val="Navadnatabela"/>
    <w:rsid w:val="001B4D6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OdstaveknavZnak">
    <w:name w:val="Odstavek nav Znak"/>
    <w:link w:val="Odstaveknav"/>
    <w:locked/>
    <w:rsid w:val="00325EA4"/>
    <w:rPr>
      <w:rFonts w:ascii="Arial Narrow" w:hAnsi="Arial Narrow"/>
      <w:sz w:val="24"/>
      <w:lang w:eastAsia="en-US"/>
    </w:rPr>
  </w:style>
  <w:style w:type="paragraph" w:customStyle="1" w:styleId="Odstaveknav">
    <w:name w:val="Odstavek nav"/>
    <w:basedOn w:val="Telobesedila"/>
    <w:link w:val="OdstaveknavZnak"/>
    <w:rsid w:val="00325EA4"/>
    <w:pPr>
      <w:spacing w:before="240" w:line="240" w:lineRule="atLeast"/>
    </w:pPr>
    <w:rPr>
      <w:rFonts w:ascii="Arial Narrow" w:hAnsi="Arial Narrow"/>
      <w:szCs w:val="20"/>
      <w:lang w:eastAsia="en-US"/>
    </w:rPr>
  </w:style>
  <w:style w:type="character" w:customStyle="1" w:styleId="Naslov5Znak">
    <w:name w:val="Naslov 5 Znak"/>
    <w:basedOn w:val="Privzetapisavaodstavka"/>
    <w:link w:val="Naslov5"/>
    <w:semiHidden/>
    <w:rsid w:val="00AA16EB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customStyle="1" w:styleId="odstavek1">
    <w:name w:val="odstavek1"/>
    <w:basedOn w:val="Navaden"/>
    <w:rsid w:val="00AA16EB"/>
    <w:pPr>
      <w:spacing w:before="240"/>
      <w:ind w:firstLine="1021"/>
      <w:jc w:val="both"/>
    </w:pPr>
    <w:rPr>
      <w:rFonts w:ascii="Arial" w:hAnsi="Arial" w:cs="Arial"/>
      <w:sz w:val="22"/>
      <w:szCs w:val="22"/>
      <w:lang w:eastAsia="sl-SI"/>
    </w:rPr>
  </w:style>
  <w:style w:type="paragraph" w:customStyle="1" w:styleId="alinea">
    <w:name w:val="alinea"/>
    <w:basedOn w:val="Navaden"/>
    <w:rsid w:val="00AA16EB"/>
    <w:pPr>
      <w:jc w:val="both"/>
    </w:pPr>
    <w:rPr>
      <w:sz w:val="24"/>
      <w:szCs w:val="24"/>
      <w:lang w:eastAsia="sl-SI"/>
    </w:rPr>
  </w:style>
  <w:style w:type="table" w:customStyle="1" w:styleId="Tabelamrea1">
    <w:name w:val="Tabela – mreža1"/>
    <w:basedOn w:val="Navadnatabela"/>
    <w:next w:val="Tabelamrea"/>
    <w:rsid w:val="00D02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odobna">
    <w:name w:val="Table Contemporary"/>
    <w:basedOn w:val="Navadnatabela"/>
    <w:rsid w:val="009575B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Pripombasklic">
    <w:name w:val="annotation reference"/>
    <w:basedOn w:val="Privzetapisavaodstavka"/>
    <w:uiPriority w:val="99"/>
    <w:semiHidden/>
    <w:unhideWhenUsed/>
    <w:rsid w:val="00A450A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450AB"/>
    <w:pPr>
      <w:spacing w:after="4"/>
      <w:ind w:left="10" w:right="1564" w:hanging="10"/>
      <w:jc w:val="both"/>
    </w:pPr>
    <w:rPr>
      <w:rFonts w:ascii="Arial" w:eastAsia="Arial" w:hAnsi="Arial" w:cs="Arial"/>
      <w:color w:val="00000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450AB"/>
    <w:rPr>
      <w:rFonts w:ascii="Arial" w:eastAsia="Arial" w:hAnsi="Arial" w:cs="Arial"/>
      <w:color w:val="000000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F1046E"/>
    <w:pPr>
      <w:spacing w:after="0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lang w:eastAsia="en-US"/>
    </w:rPr>
  </w:style>
  <w:style w:type="character" w:customStyle="1" w:styleId="ZadevapripombeZnak">
    <w:name w:val="Zadeva pripombe Znak"/>
    <w:basedOn w:val="PripombabesediloZnak"/>
    <w:link w:val="Zadevapripombe"/>
    <w:semiHidden/>
    <w:rsid w:val="00F1046E"/>
    <w:rPr>
      <w:rFonts w:ascii="Arial" w:eastAsia="Arial" w:hAnsi="Arial" w:cs="Arial"/>
      <w:b/>
      <w:bCs/>
      <w:color w:val="000000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DB5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18454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4541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4587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9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bcina.muta@muta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ta.si/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talija\Application%20Data\Microsoft\Predloge\EVROPSKA%20PISARN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F7697-C9DE-4D50-871F-2F95614FB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EVROPSKA PISARNA</Template>
  <TotalTime>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Spoštovani</vt:lpstr>
    </vt:vector>
  </TitlesOfParts>
  <Company>Mestna občina Slovenj Gradec</Company>
  <LinksUpToDate>false</LinksUpToDate>
  <CharactersWithSpaces>1210</CharactersWithSpaces>
  <SharedDoc>false</SharedDoc>
  <HLinks>
    <vt:vector size="12" baseType="variant">
      <vt:variant>
        <vt:i4>6553630</vt:i4>
      </vt:variant>
      <vt:variant>
        <vt:i4>3</vt:i4>
      </vt:variant>
      <vt:variant>
        <vt:i4>0</vt:i4>
      </vt:variant>
      <vt:variant>
        <vt:i4>5</vt:i4>
      </vt:variant>
      <vt:variant>
        <vt:lpwstr>mailto:obcina.muta@muta.si</vt:lpwstr>
      </vt:variant>
      <vt:variant>
        <vt:lpwstr/>
      </vt:variant>
      <vt:variant>
        <vt:i4>7667767</vt:i4>
      </vt:variant>
      <vt:variant>
        <vt:i4>0</vt:i4>
      </vt:variant>
      <vt:variant>
        <vt:i4>0</vt:i4>
      </vt:variant>
      <vt:variant>
        <vt:i4>5</vt:i4>
      </vt:variant>
      <vt:variant>
        <vt:lpwstr>http://www.muta.si/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Spoštovani</dc:title>
  <dc:creator>Najtsob</dc:creator>
  <cp:lastModifiedBy>Nadja Pušnik</cp:lastModifiedBy>
  <cp:revision>2</cp:revision>
  <cp:lastPrinted>2022-05-09T06:17:00Z</cp:lastPrinted>
  <dcterms:created xsi:type="dcterms:W3CDTF">2022-08-02T11:46:00Z</dcterms:created>
  <dcterms:modified xsi:type="dcterms:W3CDTF">2022-08-02T11:46:00Z</dcterms:modified>
</cp:coreProperties>
</file>